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9FA46" w14:textId="21E5C902" w:rsidR="00F51476" w:rsidRPr="005D070C" w:rsidRDefault="00851893" w:rsidP="00E8378E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5D070C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D42E11">
        <w:rPr>
          <w:rFonts w:ascii="Times New Roman" w:hAnsi="Times New Roman" w:cs="Times New Roman"/>
          <w:b/>
          <w:bCs/>
          <w:color w:val="000000" w:themeColor="text1"/>
        </w:rPr>
        <w:t>9</w:t>
      </w:r>
      <w:r w:rsidRPr="005D070C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BC2F96"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5D070C">
        <w:rPr>
          <w:rFonts w:ascii="Times New Roman" w:hAnsi="Times New Roman" w:cs="Times New Roman"/>
          <w:b/>
          <w:bCs/>
          <w:color w:val="000000" w:themeColor="text1"/>
        </w:rPr>
        <w:t>0.202</w:t>
      </w:r>
      <w:r w:rsidR="00EC4EEE">
        <w:rPr>
          <w:rFonts w:ascii="Times New Roman" w:hAnsi="Times New Roman" w:cs="Times New Roman"/>
          <w:b/>
          <w:bCs/>
          <w:color w:val="000000" w:themeColor="text1"/>
        </w:rPr>
        <w:t>5</w:t>
      </w:r>
    </w:p>
    <w:p w14:paraId="4618FFEF" w14:textId="77777777" w:rsidR="00AD135E" w:rsidRPr="00CD4A65" w:rsidRDefault="00AD135E" w:rsidP="00E8378E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F74AA87" w14:textId="77777777" w:rsidR="0037420C" w:rsidRDefault="0037420C" w:rsidP="00E8378E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C808FF4" w14:textId="1A24F80B" w:rsidR="00F51476" w:rsidRPr="005E0E99" w:rsidRDefault="00F51476" w:rsidP="00B50B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E0E99">
        <w:rPr>
          <w:rFonts w:ascii="Times New Roman" w:hAnsi="Times New Roman" w:cs="Times New Roman"/>
          <w:b/>
          <w:bCs/>
          <w:color w:val="000000" w:themeColor="text1"/>
        </w:rPr>
        <w:t>КОММЕРЧЕСКОЕ ПРЕДЛОЖЕНИЕ</w:t>
      </w:r>
    </w:p>
    <w:p w14:paraId="5809C1AA" w14:textId="452C7171" w:rsidR="00FD67F5" w:rsidRDefault="00FD67F5" w:rsidP="00E8378E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16E408A5" w14:textId="075D1983" w:rsidR="0037420C" w:rsidRDefault="00E90379" w:rsidP="00E90379">
      <w:pPr>
        <w:ind w:firstLine="340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Б</w:t>
      </w:r>
      <w:r w:rsidRPr="00E90379">
        <w:rPr>
          <w:rFonts w:ascii="Times New Roman" w:hAnsi="Times New Roman" w:cs="Times New Roman"/>
          <w:color w:val="000000" w:themeColor="text1"/>
          <w:sz w:val="20"/>
          <w:szCs w:val="20"/>
        </w:rPr>
        <w:t>лагодарим Вас за проявленный интерес к нашей Компании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9037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АДИ-Моторс</w:t>
      </w:r>
      <w:r w:rsidRPr="00E903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технике </w:t>
      </w:r>
      <w:r w:rsidR="00A33E4A" w:rsidRPr="00E9037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IVECO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E90379">
        <w:rPr>
          <w:rFonts w:ascii="Times New Roman" w:hAnsi="Times New Roman" w:cs="Times New Roman"/>
          <w:color w:val="000000" w:themeColor="text1"/>
          <w:sz w:val="20"/>
          <w:szCs w:val="20"/>
        </w:rPr>
        <w:t>В соответствии с Вашими пожеланиями предлагаем Вашему вниманию коммерческое предложение</w:t>
      </w:r>
      <w:r w:rsidRPr="00822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31280" w:rsidRPr="00822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</w:t>
      </w:r>
      <w:r w:rsidR="00283214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пассажирскую версию п</w:t>
      </w:r>
      <w:r w:rsidR="008221E5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олноприводн</w:t>
      </w:r>
      <w:r w:rsidR="00283214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ого</w:t>
      </w:r>
      <w:r w:rsidR="00731280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</w:t>
      </w:r>
      <w:r w:rsidR="00731280" w:rsidRPr="000A54A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DAILY</w:t>
      </w:r>
      <w:r w:rsidR="00AE057F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,</w:t>
      </w:r>
      <w:r w:rsidR="00AE057F" w:rsidRPr="000A54A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EC4EEE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с количеством мест</w:t>
      </w:r>
      <w:r w:rsidR="00EC4EEE" w:rsidRPr="000A54A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6</w:t>
      </w:r>
      <w:r w:rsidR="009E76B2" w:rsidRPr="000A54A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, </w:t>
      </w:r>
      <w:r w:rsidR="009E76B2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категория </w:t>
      </w:r>
      <w:r w:rsidR="009E76B2" w:rsidRPr="000A54A7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US"/>
        </w:rPr>
        <w:t>B</w:t>
      </w:r>
    </w:p>
    <w:p w14:paraId="2F0DECAB" w14:textId="77777777" w:rsidR="004700C8" w:rsidRDefault="004700C8" w:rsidP="004700C8">
      <w:pPr>
        <w:spacing w:line="276" w:lineRule="auto"/>
        <w:ind w:firstLine="284"/>
        <w:jc w:val="both"/>
        <w:rPr>
          <w:rFonts w:ascii="Times New Roman" w:hAnsi="Times New Roman" w:cs="Times New Roman"/>
          <w:b/>
          <w:u w:val="single"/>
        </w:rPr>
      </w:pPr>
    </w:p>
    <w:p w14:paraId="72EEC7B3" w14:textId="68E4DD62" w:rsidR="004700C8" w:rsidRDefault="004700C8" w:rsidP="004700C8">
      <w:pPr>
        <w:spacing w:line="276" w:lineRule="auto"/>
        <w:ind w:firstLine="284"/>
        <w:jc w:val="both"/>
        <w:rPr>
          <w:rFonts w:ascii="Times New Roman" w:hAnsi="Times New Roman" w:cs="Times New Roman"/>
          <w:b/>
        </w:rPr>
      </w:pPr>
      <w:r w:rsidRPr="00E90379">
        <w:rPr>
          <w:rFonts w:ascii="Times New Roman" w:hAnsi="Times New Roman" w:cs="Times New Roman"/>
          <w:b/>
          <w:u w:val="single"/>
        </w:rPr>
        <w:t>Стоимость</w:t>
      </w:r>
      <w:r w:rsidRPr="00E90379">
        <w:rPr>
          <w:rFonts w:ascii="Times New Roman" w:hAnsi="Times New Roman" w:cs="Times New Roman"/>
          <w:b/>
        </w:rPr>
        <w:t xml:space="preserve"> </w:t>
      </w:r>
      <w:r w:rsidRPr="004700C8">
        <w:rPr>
          <w:rFonts w:ascii="Times New Roman" w:hAnsi="Times New Roman" w:cs="Times New Roman"/>
          <w:b/>
        </w:rPr>
        <w:t xml:space="preserve"> </w:t>
      </w:r>
      <w:r w:rsidRPr="004700C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highlight w:val="yellow"/>
        </w:rPr>
        <w:t>8 479 000</w:t>
      </w:r>
      <w:r w:rsidRPr="00E90379">
        <w:rPr>
          <w:rFonts w:ascii="Times New Roman" w:hAnsi="Times New Roman" w:cs="Times New Roman"/>
          <w:b/>
          <w:highlight w:val="yellow"/>
        </w:rPr>
        <w:t xml:space="preserve">, 00 </w:t>
      </w:r>
      <w:r>
        <w:rPr>
          <w:rFonts w:ascii="Times New Roman" w:hAnsi="Times New Roman" w:cs="Times New Roman"/>
          <w:b/>
          <w:highlight w:val="yellow"/>
        </w:rPr>
        <w:t>руб.</w:t>
      </w:r>
      <w:r w:rsidRPr="00E90379">
        <w:rPr>
          <w:rFonts w:ascii="Times New Roman" w:hAnsi="Times New Roman" w:cs="Times New Roman"/>
          <w:b/>
          <w:highlight w:val="yellow"/>
        </w:rPr>
        <w:t xml:space="preserve"> (с НДС 20%)</w:t>
      </w:r>
    </w:p>
    <w:p w14:paraId="6E1678F4" w14:textId="5D6C78A8" w:rsidR="004700C8" w:rsidRDefault="004700C8" w:rsidP="004700C8">
      <w:pPr>
        <w:spacing w:line="276" w:lineRule="auto"/>
        <w:ind w:firstLine="284"/>
        <w:jc w:val="both"/>
        <w:rPr>
          <w:rFonts w:ascii="Times New Roman" w:hAnsi="Times New Roman" w:cs="Times New Roman"/>
        </w:rPr>
      </w:pPr>
      <w:r w:rsidRPr="00E90379">
        <w:rPr>
          <w:rFonts w:ascii="Times New Roman" w:hAnsi="Times New Roman" w:cs="Times New Roman"/>
          <w:b/>
          <w:bCs/>
          <w:u w:val="single"/>
        </w:rPr>
        <w:t>Срок поставки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90 календарных дней</w:t>
      </w:r>
    </w:p>
    <w:p w14:paraId="0F78E42A" w14:textId="18153D00" w:rsidR="004700C8" w:rsidRDefault="004700C8" w:rsidP="004700C8">
      <w:pPr>
        <w:spacing w:line="276" w:lineRule="auto"/>
        <w:ind w:left="2120" w:hanging="1836"/>
        <w:rPr>
          <w:rFonts w:ascii="Times New Roman" w:hAnsi="Times New Roman" w:cs="Times New Roman"/>
        </w:rPr>
      </w:pPr>
      <w:r w:rsidRPr="00E90379">
        <w:rPr>
          <w:rFonts w:ascii="Times New Roman" w:hAnsi="Times New Roman" w:cs="Times New Roman"/>
          <w:b/>
          <w:bCs/>
          <w:u w:val="single"/>
        </w:rPr>
        <w:t>Оплата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</w:t>
      </w:r>
      <w:r w:rsidRPr="00E90379">
        <w:rPr>
          <w:rFonts w:ascii="Times New Roman" w:hAnsi="Times New Roman" w:cs="Times New Roman"/>
        </w:rPr>
        <w:t xml:space="preserve">0% при заключении договора, </w:t>
      </w:r>
      <w:r>
        <w:rPr>
          <w:rFonts w:ascii="Times New Roman" w:hAnsi="Times New Roman" w:cs="Times New Roman"/>
        </w:rPr>
        <w:t>5</w:t>
      </w:r>
      <w:r w:rsidRPr="00E90379">
        <w:rPr>
          <w:rFonts w:ascii="Times New Roman" w:hAnsi="Times New Roman" w:cs="Times New Roman"/>
        </w:rPr>
        <w:t xml:space="preserve">0% по факту уведомления о готовности </w:t>
      </w:r>
      <w:r>
        <w:rPr>
          <w:rFonts w:ascii="Times New Roman" w:hAnsi="Times New Roman" w:cs="Times New Roman"/>
        </w:rPr>
        <w:t>к отгрузке.</w:t>
      </w:r>
    </w:p>
    <w:p w14:paraId="63D8E369" w14:textId="01D1E95E" w:rsidR="004700C8" w:rsidRDefault="004700C8" w:rsidP="004700C8">
      <w:pPr>
        <w:spacing w:line="276" w:lineRule="auto"/>
        <w:ind w:firstLine="284"/>
        <w:jc w:val="both"/>
        <w:rPr>
          <w:rFonts w:ascii="Times New Roman" w:hAnsi="Times New Roman" w:cs="Times New Roman"/>
        </w:rPr>
      </w:pPr>
      <w:r w:rsidRPr="00E90379">
        <w:rPr>
          <w:rFonts w:ascii="Times New Roman" w:hAnsi="Times New Roman" w:cs="Times New Roman"/>
          <w:b/>
          <w:bCs/>
          <w:u w:val="single"/>
        </w:rPr>
        <w:t>Базис поставки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>DDP</w:t>
      </w:r>
      <w:r w:rsidRPr="006115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Березники</w:t>
      </w:r>
    </w:p>
    <w:p w14:paraId="119240FC" w14:textId="2BB5DFDC" w:rsidR="004700C8" w:rsidRDefault="004700C8" w:rsidP="004700C8">
      <w:pPr>
        <w:spacing w:line="276" w:lineRule="auto"/>
        <w:ind w:firstLine="284"/>
        <w:jc w:val="both"/>
        <w:rPr>
          <w:rFonts w:ascii="Times New Roman" w:hAnsi="Times New Roman" w:cs="Times New Roman"/>
        </w:rPr>
      </w:pPr>
      <w:r w:rsidRPr="00E90379">
        <w:rPr>
          <w:rFonts w:ascii="Times New Roman" w:hAnsi="Times New Roman" w:cs="Times New Roman"/>
          <w:b/>
          <w:bCs/>
          <w:u w:val="single"/>
        </w:rPr>
        <w:t>Гарантия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90379">
        <w:rPr>
          <w:rFonts w:ascii="Times New Roman" w:hAnsi="Times New Roman" w:cs="Times New Roman"/>
        </w:rPr>
        <w:t>12 месяцев без ограничения пробега – в целом на автомобиль;</w:t>
      </w:r>
    </w:p>
    <w:p w14:paraId="5CD3A334" w14:textId="40219010" w:rsidR="004700C8" w:rsidRPr="00E90379" w:rsidRDefault="004700C8" w:rsidP="004700C8">
      <w:pPr>
        <w:spacing w:line="276" w:lineRule="auto"/>
        <w:ind w:left="2120" w:hanging="1836"/>
        <w:jc w:val="both"/>
        <w:rPr>
          <w:rFonts w:ascii="Times New Roman" w:hAnsi="Times New Roman" w:cs="Times New Roman"/>
        </w:rPr>
      </w:pPr>
      <w:r w:rsidRPr="00E90379">
        <w:rPr>
          <w:rFonts w:ascii="Times New Roman" w:hAnsi="Times New Roman" w:cs="Times New Roman"/>
          <w:b/>
          <w:bCs/>
          <w:u w:val="single"/>
        </w:rPr>
        <w:t>Сервис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90379">
        <w:rPr>
          <w:rFonts w:ascii="Times New Roman" w:hAnsi="Times New Roman" w:cs="Times New Roman"/>
        </w:rPr>
        <w:t xml:space="preserve">Авторизованная Сервисная Станция по обслуживанию </w:t>
      </w:r>
      <w:r>
        <w:rPr>
          <w:rFonts w:ascii="Times New Roman" w:hAnsi="Times New Roman" w:cs="Times New Roman"/>
        </w:rPr>
        <w:t xml:space="preserve">техники </w:t>
      </w:r>
      <w:r>
        <w:rPr>
          <w:rFonts w:ascii="Times New Roman" w:hAnsi="Times New Roman" w:cs="Times New Roman"/>
          <w:lang w:val="en-US"/>
        </w:rPr>
        <w:t>IVECO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Pr="00E90379">
        <w:rPr>
          <w:rFonts w:ascii="Times New Roman" w:hAnsi="Times New Roman" w:cs="Times New Roman"/>
        </w:rPr>
        <w:t xml:space="preserve"> </w:t>
      </w:r>
      <w:r w:rsidRPr="00E90379">
        <w:rPr>
          <w:rFonts w:ascii="Times New Roman" w:hAnsi="Times New Roman" w:cs="Times New Roman"/>
          <w:lang w:val="en-US"/>
        </w:rPr>
        <w:t>SHACMAN</w:t>
      </w:r>
      <w:r w:rsidRPr="00E90379">
        <w:rPr>
          <w:rFonts w:ascii="Times New Roman" w:hAnsi="Times New Roman" w:cs="Times New Roman"/>
        </w:rPr>
        <w:t>.</w:t>
      </w:r>
    </w:p>
    <w:p w14:paraId="22BC365A" w14:textId="77777777" w:rsidR="004700C8" w:rsidRDefault="004700C8" w:rsidP="004700C8">
      <w:pPr>
        <w:spacing w:line="276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Д</w:t>
      </w:r>
      <w:r w:rsidRPr="00E90379">
        <w:rPr>
          <w:rFonts w:ascii="Times New Roman" w:hAnsi="Times New Roman" w:cs="Times New Roman"/>
          <w:b/>
          <w:bCs/>
          <w:u w:val="single"/>
        </w:rPr>
        <w:t>ействия предложения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E903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октября 2025г.</w:t>
      </w:r>
    </w:p>
    <w:p w14:paraId="428D8F11" w14:textId="77777777" w:rsidR="004700C8" w:rsidRPr="00086F34" w:rsidRDefault="004700C8" w:rsidP="004700C8">
      <w:pPr>
        <w:tabs>
          <w:tab w:val="left" w:pos="2835"/>
        </w:tabs>
        <w:ind w:left="567" w:hanging="567"/>
        <w:jc w:val="both"/>
        <w:rPr>
          <w:rFonts w:ascii="Times New Roman" w:hAnsi="Times New Roman" w:cs="Times New Roman"/>
        </w:rPr>
      </w:pPr>
      <w:r w:rsidRPr="00086F34">
        <w:rPr>
          <w:rFonts w:ascii="Times New Roman" w:hAnsi="Times New Roman" w:cs="Times New Roman"/>
          <w:b/>
          <w:bCs/>
        </w:rPr>
        <w:t>*Доставка:</w:t>
      </w:r>
      <w:r w:rsidRPr="00086F34">
        <w:rPr>
          <w:rFonts w:ascii="Times New Roman" w:hAnsi="Times New Roman" w:cs="Times New Roman"/>
        </w:rPr>
        <w:t xml:space="preserve">  специалисты компании «АДИ-Моторс» доставляют ТС в указанное договором место с учетом сроков доставки. Расходы включаются в сумму договора.</w:t>
      </w:r>
    </w:p>
    <w:p w14:paraId="3005A328" w14:textId="77777777" w:rsidR="004700C8" w:rsidRPr="00086F34" w:rsidRDefault="004700C8" w:rsidP="004700C8">
      <w:pPr>
        <w:tabs>
          <w:tab w:val="left" w:pos="2835"/>
        </w:tabs>
        <w:ind w:left="567" w:hanging="425"/>
        <w:jc w:val="both"/>
        <w:rPr>
          <w:rFonts w:ascii="Times New Roman" w:hAnsi="Times New Roman" w:cs="Times New Roman"/>
        </w:rPr>
      </w:pPr>
      <w:r w:rsidRPr="00086F34">
        <w:rPr>
          <w:rFonts w:ascii="Times New Roman" w:hAnsi="Times New Roman" w:cs="Times New Roman"/>
          <w:b/>
          <w:bCs/>
        </w:rPr>
        <w:t>Доставка с привлечением ТК:</w:t>
      </w:r>
      <w:r w:rsidRPr="00086F34">
        <w:rPr>
          <w:rFonts w:ascii="Times New Roman" w:hAnsi="Times New Roman" w:cs="Times New Roman"/>
        </w:rPr>
        <w:t>  оказание услуг по доставке ТС до заказчика берет на себя транспортная компания, с которой заключается отдельный договор.</w:t>
      </w:r>
    </w:p>
    <w:p w14:paraId="62D86589" w14:textId="6B0AC222" w:rsidR="004700C8" w:rsidRPr="00E90379" w:rsidRDefault="00BC2F96" w:rsidP="004700C8">
      <w:pPr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BC2F96">
        <w:rPr>
          <w:rFonts w:ascii="Times New Roman" w:hAnsi="Times New Roman" w:cs="Times New Roman"/>
          <w:noProof/>
        </w:rPr>
        <w:drawing>
          <wp:inline distT="0" distB="0" distL="0" distR="0" wp14:anchorId="3521773A" wp14:editId="7920C3D7">
            <wp:extent cx="5940425" cy="3489960"/>
            <wp:effectExtent l="0" t="0" r="3175" b="0"/>
            <wp:docPr id="1104731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81" b="6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1D02D9" w14:textId="77777777" w:rsidR="00BC2F96" w:rsidRDefault="00BC2F96" w:rsidP="004700C8">
      <w:pPr>
        <w:ind w:firstLine="34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768C9A6" w14:textId="7F47A8A0" w:rsidR="00E90379" w:rsidRDefault="004700C8" w:rsidP="004700C8">
      <w:pPr>
        <w:ind w:firstLine="34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4700C8">
        <w:rPr>
          <w:rFonts w:ascii="Times New Roman" w:hAnsi="Times New Roman" w:cs="Times New Roman"/>
          <w:b/>
          <w:bCs/>
          <w:color w:val="000000" w:themeColor="text1"/>
        </w:rPr>
        <w:lastRenderedPageBreak/>
        <w:t>ТЕХНИЧЕСКИЕ ХАРАКТЕРИСТИКИ</w:t>
      </w:r>
    </w:p>
    <w:tbl>
      <w:tblPr>
        <w:tblW w:w="18508" w:type="dxa"/>
        <w:tblLook w:val="04A0" w:firstRow="1" w:lastRow="0" w:firstColumn="1" w:lastColumn="0" w:noHBand="0" w:noVBand="1"/>
      </w:tblPr>
      <w:tblGrid>
        <w:gridCol w:w="4148"/>
        <w:gridCol w:w="14360"/>
      </w:tblGrid>
      <w:tr w:rsidR="0010017C" w:rsidRPr="008221E5" w14:paraId="7CB96606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EC2EFD" w14:textId="77777777" w:rsidR="0010017C" w:rsidRPr="008221E5" w:rsidRDefault="0010017C" w:rsidP="008B5E2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vAlign w:val="bottom"/>
            <w:hideMark/>
          </w:tcPr>
          <w:p w14:paraId="4FD36AEA" w14:textId="77777777" w:rsidR="0010017C" w:rsidRPr="008221E5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Мощность двигателя</w:t>
            </w:r>
          </w:p>
        </w:tc>
      </w:tr>
      <w:tr w:rsidR="0010017C" w:rsidRPr="003B10E4" w14:paraId="59934155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BFE45" w14:textId="77777777" w:rsidR="0010017C" w:rsidRPr="008221E5" w:rsidRDefault="0010017C" w:rsidP="008B5E2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DAILY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hideMark/>
          </w:tcPr>
          <w:p w14:paraId="68A69446" w14:textId="77777777" w:rsidR="0010017C" w:rsidRPr="000F5D57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5D07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180 </w:t>
            </w: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</w:t>
            </w:r>
            <w:r w:rsidRPr="005D07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.</w:t>
            </w: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5D07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., EURO VI,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F1C</w:t>
            </w:r>
          </w:p>
        </w:tc>
      </w:tr>
      <w:tr w:rsidR="0010017C" w:rsidRPr="008221E5" w14:paraId="44A8D2F4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3E360B" w14:textId="77777777" w:rsidR="0010017C" w:rsidRPr="008221E5" w:rsidRDefault="0010017C" w:rsidP="008B5E2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Колесная формула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vAlign w:val="bottom"/>
            <w:hideMark/>
          </w:tcPr>
          <w:p w14:paraId="4AAC0782" w14:textId="77777777" w:rsidR="0010017C" w:rsidRPr="008221E5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передач</w:t>
            </w:r>
          </w:p>
        </w:tc>
      </w:tr>
      <w:tr w:rsidR="0010017C" w:rsidRPr="008221E5" w14:paraId="3D7459B8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1BFF2" w14:textId="77777777" w:rsidR="0010017C" w:rsidRPr="008221E5" w:rsidRDefault="0010017C" w:rsidP="008B5E2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4x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hideMark/>
          </w:tcPr>
          <w:p w14:paraId="0D1D7092" w14:textId="48DCC9FB" w:rsidR="0010017C" w:rsidRPr="008221E5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Автоматическая,</w:t>
            </w: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передач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ZF</w:t>
            </w: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0017C" w:rsidRPr="008221E5" w14:paraId="2D225B90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A2C907" w14:textId="77777777" w:rsidR="0010017C" w:rsidRPr="008221E5" w:rsidRDefault="0010017C" w:rsidP="008B5E2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Колесная база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vAlign w:val="bottom"/>
            <w:hideMark/>
          </w:tcPr>
          <w:p w14:paraId="0706DB93" w14:textId="77777777" w:rsidR="0010017C" w:rsidRPr="008221E5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Полная масса G.V.W.</w:t>
            </w:r>
          </w:p>
        </w:tc>
      </w:tr>
      <w:tr w:rsidR="0010017C" w:rsidRPr="008221E5" w14:paraId="7C5D64D8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F6FE4" w14:textId="6C32752D" w:rsidR="0010017C" w:rsidRPr="008221E5" w:rsidRDefault="0010017C" w:rsidP="008B5E2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3065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hideMark/>
          </w:tcPr>
          <w:p w14:paraId="431449BB" w14:textId="673BFC45" w:rsidR="0010017C" w:rsidRPr="008221E5" w:rsidRDefault="00F719FD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10017C"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10017C"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TON </w:t>
            </w:r>
          </w:p>
        </w:tc>
      </w:tr>
      <w:tr w:rsidR="0010017C" w:rsidRPr="008221E5" w14:paraId="153C138B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F2B179" w14:textId="77777777" w:rsidR="0010017C" w:rsidRPr="008221E5" w:rsidRDefault="0010017C" w:rsidP="008B5E2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Передняя подвеска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vAlign w:val="bottom"/>
            <w:hideMark/>
          </w:tcPr>
          <w:p w14:paraId="6A8F444C" w14:textId="77777777" w:rsidR="0010017C" w:rsidRPr="008221E5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Задняя подвеска</w:t>
            </w:r>
          </w:p>
        </w:tc>
      </w:tr>
      <w:tr w:rsidR="0010017C" w:rsidRPr="008221E5" w14:paraId="5766571B" w14:textId="77777777" w:rsidTr="008B5E2D">
        <w:trPr>
          <w:trHeight w:val="375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67F9B" w14:textId="77777777" w:rsidR="0010017C" w:rsidRPr="008221E5" w:rsidRDefault="0010017C" w:rsidP="008B5E2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Механическая </w:t>
            </w:r>
          </w:p>
        </w:tc>
        <w:tc>
          <w:tcPr>
            <w:tcW w:w="14360" w:type="dxa"/>
            <w:tcBorders>
              <w:top w:val="nil"/>
              <w:left w:val="single" w:sz="8" w:space="0" w:color="CFD4D7"/>
              <w:bottom w:val="nil"/>
              <w:right w:val="nil"/>
            </w:tcBorders>
            <w:hideMark/>
          </w:tcPr>
          <w:p w14:paraId="261A3B6C" w14:textId="77777777" w:rsidR="0010017C" w:rsidRPr="008221E5" w:rsidRDefault="0010017C" w:rsidP="008B5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Механическая</w:t>
            </w:r>
          </w:p>
        </w:tc>
      </w:tr>
    </w:tbl>
    <w:p w14:paraId="5A6EE48A" w14:textId="77777777" w:rsidR="0010017C" w:rsidRPr="004700C8" w:rsidRDefault="0010017C" w:rsidP="004700C8">
      <w:pPr>
        <w:ind w:firstLine="34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11388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"/>
        <w:gridCol w:w="8693"/>
        <w:gridCol w:w="2597"/>
      </w:tblGrid>
      <w:tr w:rsidR="00547552" w:rsidRPr="00547552" w14:paraId="0D9638E2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78952AC1" w14:textId="4284A070" w:rsidR="00547552" w:rsidRPr="00FE3BD8" w:rsidRDefault="00547552" w:rsidP="00547552">
            <w:pPr>
              <w:spacing w:after="0" w:line="180" w:lineRule="exac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 w:bidi="ru-RU"/>
              </w:rPr>
            </w:pPr>
            <w:r w:rsidRPr="00FE3B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 w:bidi="ru-RU"/>
              </w:rPr>
              <w:t>Описани</w:t>
            </w:r>
            <w:r w:rsidR="00086F3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 w:bidi="ru-RU"/>
              </w:rPr>
              <w:t>е</w:t>
            </w:r>
          </w:p>
        </w:tc>
      </w:tr>
      <w:tr w:rsidR="00885F8E" w:rsidRPr="007F478E" w14:paraId="47F4CBCF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6368D65E" w14:textId="1593CC06" w:rsidR="00885F8E" w:rsidRPr="007F478E" w:rsidRDefault="00FF1B94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мест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</w:t>
            </w:r>
            <w:r w:rsidR="002E43B7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85F8E" w:rsidRPr="007F478E" w14:paraId="2BA09201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153BA11D" w14:textId="242A17B3" w:rsidR="00E63C0D" w:rsidRPr="007F478E" w:rsidRDefault="00FF1B94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Габаритные размеры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4D1F7F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065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 2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090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 2</w:t>
            </w:r>
            <w:r w:rsidR="004D1F7F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мм</w:t>
            </w:r>
          </w:p>
        </w:tc>
      </w:tr>
      <w:tr w:rsidR="00E63C0D" w:rsidRPr="007F478E" w14:paraId="666ECB68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788376BB" w14:textId="1D9033D2" w:rsidR="00E63C0D" w:rsidRPr="007F478E" w:rsidRDefault="00E63C0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Внутренние размеры                                       2620 х 1760 х 1545 мм</w:t>
            </w:r>
          </w:p>
        </w:tc>
      </w:tr>
      <w:tr w:rsidR="00885F8E" w:rsidRPr="007F478E" w14:paraId="1545FA1D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4A0DFA3E" w14:textId="35D52616" w:rsidR="00885F8E" w:rsidRPr="007F478E" w:rsidRDefault="00FF1B94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Колея передних / задних колес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1670 / 1670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мм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85F8E" w:rsidRPr="007F478E" w14:paraId="3C350EEC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243C6680" w14:textId="3EA4618E" w:rsidR="00885F8E" w:rsidRPr="007F478E" w:rsidRDefault="00FF1B94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Снаряженная масса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8C5568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4D1F7F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кг</w:t>
            </w:r>
          </w:p>
        </w:tc>
      </w:tr>
      <w:tr w:rsidR="00885F8E" w:rsidRPr="007F478E" w14:paraId="05559774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5D7FA7CF" w14:textId="438FCB96" w:rsidR="00885F8E" w:rsidRPr="007F478E" w:rsidRDefault="00FF1B94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Максимальная скорость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км/ч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85F8E" w:rsidRPr="007F478E" w14:paraId="77995B27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3F9FFC28" w14:textId="13CD9BA3" w:rsidR="00885F8E" w:rsidRPr="007F478E" w:rsidRDefault="00FE3BD8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Угол въезда / съезда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07D6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r w:rsidR="00EA07D6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°</w:t>
            </w:r>
          </w:p>
        </w:tc>
      </w:tr>
      <w:tr w:rsidR="00885F8E" w:rsidRPr="007F478E" w14:paraId="3E6A9DFD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514AD217" w14:textId="655C2CF3" w:rsidR="00885F8E" w:rsidRPr="007F478E" w:rsidRDefault="00FE3BD8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Угол прохождения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°</w:t>
            </w:r>
          </w:p>
        </w:tc>
      </w:tr>
      <w:tr w:rsidR="00885F8E" w:rsidRPr="007F478E" w14:paraId="5E5068C2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1B3BC063" w14:textId="13C250F5" w:rsidR="00885F8E" w:rsidRPr="007F478E" w:rsidRDefault="00FE3BD8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 дорожный просвет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мм</w:t>
            </w:r>
          </w:p>
        </w:tc>
      </w:tr>
      <w:tr w:rsidR="00885F8E" w:rsidRPr="007F478E" w14:paraId="385E89E5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4DCFCFAA" w14:textId="2296FB4B" w:rsidR="00885F8E" w:rsidRPr="007F478E" w:rsidRDefault="00FE3BD8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Глубина прохождения брода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="00104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мм</w:t>
            </w:r>
          </w:p>
        </w:tc>
      </w:tr>
      <w:tr w:rsidR="00885F8E" w:rsidRPr="007F478E" w14:paraId="28835208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47B29177" w14:textId="425A05F6" w:rsidR="00885F8E" w:rsidRPr="007F478E" w:rsidRDefault="00FE3BD8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Максимальный </w:t>
            </w:r>
            <w:r w:rsidR="00751730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подъема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60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885F8E" w:rsidRPr="007F478E" w14:paraId="7283B3A8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50EEC18A" w14:textId="7A838B46" w:rsidR="00885F8E" w:rsidRPr="007F478E" w:rsidRDefault="007C68A8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 радиус поворота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EA07D6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EA07D6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</w:t>
            </w:r>
          </w:p>
        </w:tc>
      </w:tr>
      <w:tr w:rsidR="00885F8E" w:rsidRPr="007F478E" w14:paraId="787FE516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175023F3" w14:textId="2A500639" w:rsidR="00885F8E" w:rsidRPr="007F478E" w:rsidRDefault="000F5D5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Ошиновка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</w:t>
            </w:r>
            <w:r w:rsidR="0078610E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Внедорожная(АТ), односкатная с запасным колесом</w:t>
            </w:r>
          </w:p>
        </w:tc>
      </w:tr>
      <w:tr w:rsidR="00885F8E" w:rsidRPr="007F478E" w14:paraId="24E20DB5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44F27793" w14:textId="28FC8A3D" w:rsidR="00885F8E" w:rsidRPr="007F478E" w:rsidRDefault="000F5D5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Топливный бак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</w:t>
            </w:r>
            <w:r w:rsidR="00EA07D6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</w:t>
            </w:r>
          </w:p>
        </w:tc>
      </w:tr>
      <w:tr w:rsidR="00885F8E" w:rsidRPr="007F478E" w14:paraId="711C40C3" w14:textId="77777777" w:rsidTr="00EA56BE">
        <w:trPr>
          <w:gridBefore w:val="1"/>
          <w:gridAfter w:val="1"/>
          <w:wBefore w:w="98" w:type="dxa"/>
          <w:wAfter w:w="2597" w:type="dxa"/>
          <w:trHeight w:hRule="exact" w:val="281"/>
        </w:trPr>
        <w:tc>
          <w:tcPr>
            <w:tcW w:w="8693" w:type="dxa"/>
            <w:shd w:val="clear" w:color="auto" w:fill="FFFFFF"/>
            <w:vAlign w:val="bottom"/>
          </w:tcPr>
          <w:p w14:paraId="0F34A14A" w14:textId="190C6591" w:rsidR="00885F8E" w:rsidRPr="007F478E" w:rsidRDefault="00885F8E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Шины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</w:t>
            </w:r>
            <w:r w:rsidR="000F5D57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265/7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0F5D57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R1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BB371F" w:rsidRPr="00885F8E" w14:paraId="5889F201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</w:tcPr>
          <w:p w14:paraId="651B0489" w14:textId="49041282" w:rsidR="00BB371F" w:rsidRPr="007F478E" w:rsidRDefault="00BB371F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Диски                                                                 Алюминиевый сплава</w:t>
            </w:r>
          </w:p>
        </w:tc>
      </w:tr>
      <w:tr w:rsidR="00885F8E" w:rsidRPr="00885F8E" w14:paraId="50D59DD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0B0594B" w14:textId="77777777" w:rsidR="005D070C" w:rsidRPr="007F478E" w:rsidRDefault="005D070C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17A0318" w14:textId="29E3843C" w:rsidR="00885F8E" w:rsidRPr="007F478E" w:rsidRDefault="000F5D5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Форма привода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Полный привод на все колеса</w:t>
            </w:r>
          </w:p>
        </w:tc>
      </w:tr>
      <w:tr w:rsidR="00885F8E" w:rsidRPr="00885F8E" w14:paraId="24FBD3BA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42B4966E" w14:textId="17C3571E" w:rsidR="00885F8E" w:rsidRPr="007F478E" w:rsidRDefault="00AF753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="000F5D57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ормоза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="000F5D57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</w:t>
            </w:r>
            <w:r w:rsidR="000F5D57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Передние и задние вентилируемые диски</w:t>
            </w:r>
          </w:p>
        </w:tc>
      </w:tr>
      <w:tr w:rsidR="00885F8E" w:rsidRPr="00885F8E" w14:paraId="0EA0AAF6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65F1F714" w14:textId="432FB300" w:rsidR="00885F8E" w:rsidRPr="007F478E" w:rsidRDefault="000F5D5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Передняя подвеска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Независимая на двойных поперечных рычагах</w:t>
            </w:r>
            <w:r w:rsidR="006455BD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гидравлические амортизаторы</w:t>
            </w:r>
          </w:p>
        </w:tc>
      </w:tr>
      <w:tr w:rsidR="00885F8E" w:rsidRPr="00885F8E" w14:paraId="3A4AB5C9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57BE4ADC" w14:textId="6F06D55D" w:rsidR="00885F8E" w:rsidRPr="007F478E" w:rsidRDefault="000F5D5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Задняя подвеска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Независимая на листовой рессоре</w:t>
            </w:r>
            <w:r w:rsidR="000A54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6455BD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гидравлические амортизаторы</w:t>
            </w:r>
          </w:p>
        </w:tc>
      </w:tr>
      <w:tr w:rsidR="00885F8E" w:rsidRPr="00885F8E" w14:paraId="501CD307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5F2CAE05" w14:textId="3F993641" w:rsidR="00885F8E" w:rsidRPr="007F478E" w:rsidRDefault="000F5D5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Режим езды по пересеченной местности  </w:t>
            </w:r>
            <w:r w:rsidR="004269C2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4H, 4HL, N, 4L</w:t>
            </w:r>
          </w:p>
        </w:tc>
      </w:tr>
      <w:tr w:rsidR="00885F8E" w:rsidRPr="00885F8E" w14:paraId="1A7B3CD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CD88BE1" w14:textId="17ED232D" w:rsidR="00885F8E" w:rsidRPr="007F478E" w:rsidRDefault="006455B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Блокировка дифференциала передней оси с электронным управлением</w:t>
            </w:r>
          </w:p>
        </w:tc>
      </w:tr>
      <w:tr w:rsidR="00885F8E" w:rsidRPr="00885F8E" w14:paraId="52B20A33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04DAA329" w14:textId="577DC3DB" w:rsidR="00885F8E" w:rsidRPr="007F478E" w:rsidRDefault="006455B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Блокировка дифференциала </w:t>
            </w:r>
            <w:r w:rsidR="0078610E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межосевая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электронным управлением</w:t>
            </w:r>
          </w:p>
        </w:tc>
      </w:tr>
      <w:tr w:rsidR="00885F8E" w:rsidRPr="00885F8E" w14:paraId="52E23702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133E2A1C" w14:textId="404B49A3" w:rsidR="00885F8E" w:rsidRPr="007F478E" w:rsidRDefault="006455B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Блокировка дифференциала заднего моста с электронным управлением</w:t>
            </w:r>
          </w:p>
        </w:tc>
      </w:tr>
      <w:tr w:rsidR="00885F8E" w:rsidRPr="00885F8E" w14:paraId="6F76EDD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3D7FEB69" w14:textId="600FC221" w:rsidR="00885F8E" w:rsidRPr="007F478E" w:rsidRDefault="00C42A37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Функция помощи при подъеме / спуске</w:t>
            </w:r>
          </w:p>
        </w:tc>
      </w:tr>
      <w:tr w:rsidR="00885F8E" w:rsidRPr="00885F8E" w14:paraId="5C2724FA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053BA49F" w14:textId="1BCED564" w:rsidR="00885F8E" w:rsidRPr="007F478E" w:rsidRDefault="0078610E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Передний тяговый крюк</w:t>
            </w:r>
          </w:p>
        </w:tc>
      </w:tr>
      <w:tr w:rsidR="00885F8E" w:rsidRPr="00885F8E" w14:paraId="76D67086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495FAF57" w14:textId="0C5FF842" w:rsidR="00885F8E" w:rsidRPr="007F478E" w:rsidRDefault="00EA56BE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56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Мощная защитная решетка масляного поддона, оснащенная левым и правым двойными передними буксирными крюками</w:t>
            </w:r>
          </w:p>
        </w:tc>
      </w:tr>
      <w:tr w:rsidR="00885F8E" w:rsidRPr="00885F8E" w14:paraId="7374C48B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001CFF24" w14:textId="52552E2E" w:rsidR="00885F8E" w:rsidRPr="007F478E" w:rsidRDefault="006455B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Светодиодные дневные ходовые огни</w:t>
            </w:r>
          </w:p>
        </w:tc>
      </w:tr>
      <w:tr w:rsidR="00885F8E" w:rsidRPr="00885F8E" w14:paraId="7C4677F3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598A6DE" w14:textId="3821241A" w:rsidR="00885F8E" w:rsidRPr="007F478E" w:rsidRDefault="006455B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Автоматическ</w:t>
            </w:r>
            <w:r w:rsidR="00751730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ие</w:t>
            </w:r>
            <w:r w:rsidR="00B4704B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светодиодные 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</w:t>
            </w:r>
            <w:r w:rsidR="00751730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="00DB3620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хромированные</w:t>
            </w:r>
          </w:p>
        </w:tc>
      </w:tr>
      <w:tr w:rsidR="00C7769C" w:rsidRPr="00885F8E" w14:paraId="363CE7C8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</w:tcPr>
          <w:p w14:paraId="6D6E298D" w14:textId="22303A37" w:rsidR="00C7769C" w:rsidRPr="007F478E" w:rsidRDefault="00C7769C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Третий стоп-сигнал</w:t>
            </w:r>
          </w:p>
        </w:tc>
      </w:tr>
      <w:tr w:rsidR="00885F8E" w:rsidRPr="00885F8E" w14:paraId="31904D5E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3674954C" w14:textId="6981BC15" w:rsidR="00885F8E" w:rsidRPr="007F478E" w:rsidRDefault="00B4704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Подогрев топливозаборника и трубопровода</w:t>
            </w:r>
          </w:p>
        </w:tc>
      </w:tr>
      <w:tr w:rsidR="00885F8E" w:rsidRPr="00885F8E" w14:paraId="56004D18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07F4D0F0" w14:textId="1AD8040F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Боковые стекла с функцией защиты от защемления</w:t>
            </w:r>
          </w:p>
        </w:tc>
      </w:tr>
      <w:tr w:rsidR="00885F8E" w:rsidRPr="00885F8E" w14:paraId="15D1DF75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649A7D9D" w14:textId="49764B01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Подрессоренное сиденье водителя с подголовником</w:t>
            </w:r>
          </w:p>
        </w:tc>
      </w:tr>
      <w:tr w:rsidR="00885F8E" w:rsidRPr="00885F8E" w14:paraId="16548839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37E99060" w14:textId="1EE0C915" w:rsidR="00885F8E" w:rsidRPr="007F478E" w:rsidRDefault="0010017C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Двухместное сиденье пассажира</w:t>
            </w:r>
          </w:p>
        </w:tc>
      </w:tr>
      <w:tr w:rsidR="00885F8E" w:rsidRPr="00885F8E" w14:paraId="0122521F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43FAA1E9" w14:textId="77777777" w:rsidR="00885F8E" w:rsidRPr="007F478E" w:rsidRDefault="00885F8E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Жёсткие подголовники сидений</w:t>
            </w:r>
          </w:p>
        </w:tc>
      </w:tr>
      <w:tr w:rsidR="00E9740C" w:rsidRPr="00885F8E" w14:paraId="4D6F899B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</w:tcPr>
          <w:p w14:paraId="27F3C23E" w14:textId="05DCE3EA" w:rsidR="00E9740C" w:rsidRPr="007F478E" w:rsidRDefault="00E9740C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Подушка Безопасности</w:t>
            </w:r>
          </w:p>
        </w:tc>
      </w:tr>
      <w:tr w:rsidR="001401E6" w:rsidRPr="00885F8E" w14:paraId="3F73BDE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</w:tcPr>
          <w:p w14:paraId="659926D6" w14:textId="18D6AD93" w:rsidR="001401E6" w:rsidRPr="007F478E" w:rsidRDefault="008D33EC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8D3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безопасности с двойным ограничением усилия предварительного натяжения</w:t>
            </w:r>
          </w:p>
        </w:tc>
      </w:tr>
      <w:tr w:rsidR="00BB371F" w:rsidRPr="00885F8E" w14:paraId="13938F7F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</w:tcPr>
          <w:p w14:paraId="2B8B2191" w14:textId="02E760FD" w:rsidR="00BB371F" w:rsidRPr="007F478E" w:rsidRDefault="00BB371F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Вспомогательное освещение в грузовом отсеке</w:t>
            </w:r>
          </w:p>
        </w:tc>
      </w:tr>
      <w:tr w:rsidR="00885F8E" w:rsidRPr="00885F8E" w14:paraId="20301BB7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859982E" w14:textId="3FFF56B9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ESP, версия </w:t>
            </w:r>
            <w:r w:rsidR="00EA56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A56BE" w:rsidRPr="00EA56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Bosch 9.3</w:t>
            </w:r>
          </w:p>
        </w:tc>
      </w:tr>
      <w:tr w:rsidR="00885F8E" w:rsidRPr="00885F8E" w14:paraId="61264438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0A410D2" w14:textId="40B80918" w:rsidR="00885F8E" w:rsidRPr="007F478E" w:rsidRDefault="00885F8E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Боковые зеркала с подогревом и электрической регулировкой</w:t>
            </w:r>
          </w:p>
        </w:tc>
      </w:tr>
      <w:tr w:rsidR="00885F8E" w:rsidRPr="00885F8E" w14:paraId="5EC2A9C7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141402F8" w14:textId="11A274AE" w:rsidR="00885F8E" w:rsidRPr="007F478E" w:rsidRDefault="00BB371F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Боковая подножка для бездорожья + подножка двери багажника</w:t>
            </w:r>
          </w:p>
        </w:tc>
      </w:tr>
      <w:tr w:rsidR="00885F8E" w:rsidRPr="00885F8E" w14:paraId="65572F56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4FB1715F" w14:textId="4205AD9F" w:rsidR="00885F8E" w:rsidRPr="007F478E" w:rsidRDefault="00885F8E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замок (ЦЗ) с дистанционным управлением (Ду, ключ-брелок)</w:t>
            </w:r>
            <w:r w:rsidR="00751730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 шт.</w:t>
            </w:r>
          </w:p>
        </w:tc>
      </w:tr>
      <w:tr w:rsidR="00885F8E" w:rsidRPr="00885F8E" w14:paraId="7776D9BB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6265D3AF" w14:textId="515FCC63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Круиз-контроль </w:t>
            </w:r>
          </w:p>
        </w:tc>
      </w:tr>
      <w:tr w:rsidR="00885F8E" w:rsidRPr="00885F8E" w14:paraId="3222CDA1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6D1AA46D" w14:textId="1248BB47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Сигнализатор давления в шинах, TPMS</w:t>
            </w:r>
          </w:p>
        </w:tc>
      </w:tr>
      <w:tr w:rsidR="00885F8E" w:rsidRPr="00885F8E" w14:paraId="3A1C6757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DAB9267" w14:textId="69F4501E" w:rsidR="00885F8E" w:rsidRPr="007F478E" w:rsidRDefault="00EE5CE3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Электронный ручной тормоз</w:t>
            </w:r>
          </w:p>
        </w:tc>
      </w:tr>
      <w:tr w:rsidR="00885F8E" w:rsidRPr="00885F8E" w14:paraId="23E75C6B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3356CC46" w14:textId="25B32C97" w:rsidR="00885F8E" w:rsidRPr="007F478E" w:rsidRDefault="00FD24A1" w:rsidP="0033753E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Интеллектуальная система соединения аудио- и видеосигналов IVECONNECT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(9-дюймовый сенсорный экран высокой четкости + развлекательная система + камера </w:t>
            </w:r>
            <w:r w:rsidR="00F37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кругового обзора</w:t>
            </w: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+ 7-дюймовый внедорожный цветной прибор + USB + Bluetooth)</w:t>
            </w:r>
          </w:p>
        </w:tc>
      </w:tr>
      <w:tr w:rsidR="00885F8E" w:rsidRPr="00885F8E" w14:paraId="2D29957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2BB3D61B" w14:textId="4A2222D9" w:rsidR="00885F8E" w:rsidRPr="007F478E" w:rsidRDefault="00FD24A1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Автоматическое экстренное торможение AEBS + встроенное предупреждение о переднем столкновении FCW + предупреждение о выезде с полосы движения LDWS + адаптивный круиз ACC + Мониторинг усталости водителя DMS + мониторинг слепых зон BSD</w:t>
            </w:r>
          </w:p>
        </w:tc>
      </w:tr>
      <w:tr w:rsidR="00885F8E" w:rsidRPr="00885F8E" w14:paraId="332BB28F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7A51E784" w14:textId="06DB7453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Акустический пакет NVH</w:t>
            </w:r>
            <w:r w:rsidR="00A13AB9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(шум, вибрация и жесткость)</w:t>
            </w:r>
          </w:p>
        </w:tc>
      </w:tr>
      <w:tr w:rsidR="00885F8E" w:rsidRPr="00885F8E" w14:paraId="369FC2AC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0F0B1134" w14:textId="20CC98C0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Многофункциональное рулевое колесо</w:t>
            </w:r>
          </w:p>
        </w:tc>
      </w:tr>
      <w:tr w:rsidR="00885F8E" w:rsidRPr="00885F8E" w14:paraId="436323A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29FBFE9A" w14:textId="257BD6FC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Автоматический кондиционер воздуха мощностью 5 кВт</w:t>
            </w:r>
          </w:p>
        </w:tc>
      </w:tr>
      <w:tr w:rsidR="00885F8E" w:rsidRPr="00885F8E" w14:paraId="4D9FDEB1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37D3A64E" w14:textId="18F5E893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Генератор 150A</w:t>
            </w:r>
          </w:p>
        </w:tc>
      </w:tr>
      <w:tr w:rsidR="00885F8E" w:rsidRPr="00885F8E" w14:paraId="6497179D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2335DE1F" w14:textId="496CF5A3" w:rsidR="00885F8E" w:rsidRPr="007F478E" w:rsidRDefault="00CC72AB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Низкотемпературная батарея емкостью 110Aн</w:t>
            </w:r>
          </w:p>
        </w:tc>
      </w:tr>
      <w:tr w:rsidR="00885F8E" w:rsidRPr="00885F8E" w14:paraId="06CFA082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5CE2E09C" w14:textId="431E8A43" w:rsidR="00885F8E" w:rsidRPr="007F478E" w:rsidRDefault="009F43E1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Грузоподъемность прицепа до 2.0 тонн</w:t>
            </w:r>
          </w:p>
        </w:tc>
      </w:tr>
      <w:tr w:rsidR="00885F8E" w:rsidRPr="00885F8E" w14:paraId="5E2B19C8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21F20EB6" w14:textId="7800817A" w:rsidR="007C4B71" w:rsidRPr="007F478E" w:rsidRDefault="00673490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 </w:t>
            </w:r>
            <w:r w:rsidR="00885F8E"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тахограф</w:t>
            </w:r>
            <w:r w:rsidR="000A54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</w:tr>
      <w:tr w:rsidR="00885F8E" w:rsidRPr="00885F8E" w14:paraId="77B12318" w14:textId="77777777" w:rsidTr="00EA56B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11388" w:type="dxa"/>
            <w:gridSpan w:val="3"/>
            <w:tcBorders>
              <w:top w:val="nil"/>
              <w:left w:val="nil"/>
              <w:bottom w:val="nil"/>
              <w:right w:val="single" w:sz="8" w:space="0" w:color="CFD4D7"/>
            </w:tcBorders>
            <w:vAlign w:val="center"/>
            <w:hideMark/>
          </w:tcPr>
          <w:p w14:paraId="52509000" w14:textId="203A4F4A" w:rsidR="00885F8E" w:rsidRPr="007F478E" w:rsidRDefault="006455BD" w:rsidP="005D070C">
            <w:pPr>
              <w:spacing w:after="0" w:line="180" w:lineRule="exact"/>
              <w:ind w:right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7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ЭРА ГЛОНАСС</w:t>
            </w:r>
          </w:p>
        </w:tc>
      </w:tr>
    </w:tbl>
    <w:p w14:paraId="5DFF7BDD" w14:textId="77777777" w:rsidR="0010017C" w:rsidRDefault="0010017C" w:rsidP="000A54A7">
      <w:pPr>
        <w:spacing w:after="0" w:line="240" w:lineRule="auto"/>
        <w:ind w:leftChars="-193" w:left="-1" w:hangingChars="211" w:hanging="42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  <w:lang w:eastAsia="ru-RU"/>
        </w:rPr>
      </w:pPr>
    </w:p>
    <w:p w14:paraId="7F0C5C02" w14:textId="77777777" w:rsidR="0010017C" w:rsidRDefault="0010017C" w:rsidP="000A54A7">
      <w:pPr>
        <w:spacing w:after="0" w:line="240" w:lineRule="auto"/>
        <w:ind w:leftChars="-193" w:left="-1" w:hangingChars="211" w:hanging="42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  <w:lang w:eastAsia="ru-RU"/>
        </w:rPr>
      </w:pPr>
    </w:p>
    <w:p w14:paraId="4439D582" w14:textId="2D3FAE3E" w:rsidR="0027670F" w:rsidRDefault="0027670F" w:rsidP="000A54A7">
      <w:pPr>
        <w:spacing w:after="0" w:line="240" w:lineRule="auto"/>
        <w:ind w:leftChars="-193" w:left="-1" w:hangingChars="211" w:hanging="42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A54A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  <w:lang w:eastAsia="ru-RU"/>
        </w:rPr>
        <w:t>Ваши преимущества</w:t>
      </w:r>
    </w:p>
    <w:p w14:paraId="25796DE8" w14:textId="44F5F973" w:rsidR="0027670F" w:rsidRPr="000A54A7" w:rsidRDefault="0027670F" w:rsidP="000A54A7">
      <w:pPr>
        <w:spacing w:after="0" w:line="360" w:lineRule="auto"/>
        <w:ind w:hanging="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54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Европейская технология, высокая надежность и длительный срок службы</w:t>
      </w:r>
    </w:p>
    <w:p w14:paraId="50D6139B" w14:textId="7164A4D6" w:rsidR="0027670F" w:rsidRPr="000A54A7" w:rsidRDefault="0027670F" w:rsidP="000A54A7">
      <w:pPr>
        <w:spacing w:after="0" w:line="360" w:lineRule="auto"/>
        <w:ind w:hanging="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54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Низкие затраты на техническое обслуживание и эксплуатацию</w:t>
      </w:r>
    </w:p>
    <w:p w14:paraId="161A241E" w14:textId="4D4838C6" w:rsidR="0027670F" w:rsidRDefault="0027670F" w:rsidP="000A54A7">
      <w:pPr>
        <w:spacing w:after="0" w:line="360" w:lineRule="auto"/>
        <w:ind w:hanging="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54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Снижение эксплуатационных расходов</w:t>
      </w:r>
    </w:p>
    <w:p w14:paraId="257BF475" w14:textId="346C9D33" w:rsidR="000A54A7" w:rsidRPr="0027670F" w:rsidRDefault="00BC2F96" w:rsidP="000A54A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C2F96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195EA00F" wp14:editId="1B8FDD12">
            <wp:extent cx="5940425" cy="3345180"/>
            <wp:effectExtent l="0" t="0" r="3175" b="7620"/>
            <wp:docPr id="976248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78" b="8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54A7" w:rsidRPr="0027670F" w:rsidSect="00AF1A80">
      <w:headerReference w:type="default" r:id="rId8"/>
      <w:footerReference w:type="default" r:id="rId9"/>
      <w:pgSz w:w="11906" w:h="16838"/>
      <w:pgMar w:top="1134" w:right="850" w:bottom="1134" w:left="1701" w:header="708" w:footer="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EB3A3" w14:textId="77777777" w:rsidR="00934790" w:rsidRDefault="00934790" w:rsidP="00F51476">
      <w:pPr>
        <w:spacing w:after="0" w:line="240" w:lineRule="auto"/>
      </w:pPr>
      <w:r>
        <w:separator/>
      </w:r>
    </w:p>
  </w:endnote>
  <w:endnote w:type="continuationSeparator" w:id="0">
    <w:p w14:paraId="55F83755" w14:textId="77777777" w:rsidR="00934790" w:rsidRDefault="00934790" w:rsidP="00F51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8281" w14:textId="7262AAF6" w:rsidR="00D02487" w:rsidRPr="003F153D" w:rsidRDefault="00E90379" w:rsidP="003F153D">
    <w:pPr>
      <w:pStyle w:val="a5"/>
      <w:jc w:val="right"/>
      <w:rPr>
        <w:rFonts w:ascii="Times New Roman" w:hAnsi="Times New Roman" w:cs="Times New Roman"/>
        <w:b/>
        <w:bCs/>
        <w:color w:val="4472C4" w:themeColor="accent1"/>
        <w:lang w:val="en-US"/>
      </w:rPr>
    </w:pPr>
    <w:r>
      <w:rPr>
        <w:noProof/>
      </w:rPr>
      <w:drawing>
        <wp:anchor distT="0" distB="0" distL="0" distR="0" simplePos="0" relativeHeight="251662336" behindDoc="0" locked="0" layoutInCell="0" allowOverlap="1" wp14:anchorId="4E4581D3" wp14:editId="57B8E96F">
          <wp:simplePos x="0" y="0"/>
          <wp:positionH relativeFrom="page">
            <wp:posOffset>691515</wp:posOffset>
          </wp:positionH>
          <wp:positionV relativeFrom="bottomMargin">
            <wp:posOffset>60960</wp:posOffset>
          </wp:positionV>
          <wp:extent cx="2103120" cy="412750"/>
          <wp:effectExtent l="0" t="0" r="0" b="6350"/>
          <wp:wrapSquare wrapText="bothSides"/>
          <wp:docPr id="219559528" name="Рисунок 219559528" descr="Изображение выглядит как внешний, транспорт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Рисунок 25" descr="Изображение выглядит как внешний, транспорт&#10;&#10;Автоматически созданное описание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982" b="31868"/>
                  <a:stretch/>
                </pic:blipFill>
                <pic:spPr bwMode="auto">
                  <a:xfrm>
                    <a:off x="0" y="0"/>
                    <a:ext cx="210312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153D" w:rsidRPr="003F153D">
      <w:rPr>
        <w:rFonts w:ascii="Times New Roman" w:hAnsi="Times New Roman" w:cs="Times New Roman"/>
        <w:b/>
        <w:bCs/>
        <w:color w:val="4472C4" w:themeColor="accent1"/>
        <w:lang w:val="en-US"/>
      </w:rPr>
      <w:t>adimotors.ru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538DB" w14:textId="77777777" w:rsidR="00934790" w:rsidRDefault="00934790" w:rsidP="00F51476">
      <w:pPr>
        <w:spacing w:after="0" w:line="240" w:lineRule="auto"/>
      </w:pPr>
      <w:r>
        <w:separator/>
      </w:r>
    </w:p>
  </w:footnote>
  <w:footnote w:type="continuationSeparator" w:id="0">
    <w:p w14:paraId="68118BD9" w14:textId="77777777" w:rsidR="00934790" w:rsidRDefault="00934790" w:rsidP="00F51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CEB84" w14:textId="6423B319" w:rsidR="00F51476" w:rsidRDefault="00000000">
    <w:pPr>
      <w:pStyle w:val="a3"/>
    </w:pPr>
    <w:r>
      <w:rPr>
        <w:noProof/>
      </w:rPr>
      <w:object w:dxaOrig="1440" w:dyaOrig="1440" w14:anchorId="117B98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0" o:spid="_x0000_s1025" type="#_x0000_t75" style="position:absolute;margin-left:-86.85pt;margin-top:-35.1pt;width:594.15pt;height:82.7pt;z-index:251660288;mso-wrap-distance-left:9pt;mso-wrap-distance-top:0;mso-wrap-distance-right:9pt;mso-wrap-distance-bottom:0;mso-position-horizontal-relative:text;mso-position-vertical-relative:text">
          <v:imagedata r:id="rId1" o:title=""/>
          <v:path textboxrect="0,0,0,0"/>
          <w10:wrap type="square"/>
        </v:shape>
        <o:OLEObject Type="Embed" ProgID="CorelDraw.Graphic.17" ShapeID="_x0000_i0" DrawAspect="Content" ObjectID="_1823237265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76"/>
    <w:rsid w:val="000557DE"/>
    <w:rsid w:val="00084928"/>
    <w:rsid w:val="00084B02"/>
    <w:rsid w:val="00086F34"/>
    <w:rsid w:val="000A54A7"/>
    <w:rsid w:val="000F5D57"/>
    <w:rsid w:val="0010017C"/>
    <w:rsid w:val="00104FE8"/>
    <w:rsid w:val="00113988"/>
    <w:rsid w:val="00125B7C"/>
    <w:rsid w:val="001401E6"/>
    <w:rsid w:val="00157D74"/>
    <w:rsid w:val="0016697F"/>
    <w:rsid w:val="001814C3"/>
    <w:rsid w:val="00205995"/>
    <w:rsid w:val="002411A6"/>
    <w:rsid w:val="00244389"/>
    <w:rsid w:val="00275143"/>
    <w:rsid w:val="0027670F"/>
    <w:rsid w:val="00283214"/>
    <w:rsid w:val="002942A5"/>
    <w:rsid w:val="002E43B7"/>
    <w:rsid w:val="002F4DF6"/>
    <w:rsid w:val="0030262C"/>
    <w:rsid w:val="003039AD"/>
    <w:rsid w:val="00332880"/>
    <w:rsid w:val="00335AA5"/>
    <w:rsid w:val="0033753E"/>
    <w:rsid w:val="003724EA"/>
    <w:rsid w:val="0037420C"/>
    <w:rsid w:val="003B10E4"/>
    <w:rsid w:val="003E03B0"/>
    <w:rsid w:val="003F153D"/>
    <w:rsid w:val="003F459E"/>
    <w:rsid w:val="00402168"/>
    <w:rsid w:val="00413779"/>
    <w:rsid w:val="004235BF"/>
    <w:rsid w:val="004269C2"/>
    <w:rsid w:val="00431FE8"/>
    <w:rsid w:val="004700C8"/>
    <w:rsid w:val="004819F7"/>
    <w:rsid w:val="004A795F"/>
    <w:rsid w:val="004D1AEC"/>
    <w:rsid w:val="004D1F7F"/>
    <w:rsid w:val="00501C4A"/>
    <w:rsid w:val="00512B4E"/>
    <w:rsid w:val="005159EC"/>
    <w:rsid w:val="0053614F"/>
    <w:rsid w:val="00547552"/>
    <w:rsid w:val="00555560"/>
    <w:rsid w:val="005557C6"/>
    <w:rsid w:val="005914DC"/>
    <w:rsid w:val="00594DB3"/>
    <w:rsid w:val="005A75A6"/>
    <w:rsid w:val="005D070C"/>
    <w:rsid w:val="005E0E99"/>
    <w:rsid w:val="005E747F"/>
    <w:rsid w:val="00611587"/>
    <w:rsid w:val="0064281C"/>
    <w:rsid w:val="006455BD"/>
    <w:rsid w:val="00666CFC"/>
    <w:rsid w:val="00673490"/>
    <w:rsid w:val="006767EB"/>
    <w:rsid w:val="006C71B2"/>
    <w:rsid w:val="006F264C"/>
    <w:rsid w:val="00716E12"/>
    <w:rsid w:val="00731280"/>
    <w:rsid w:val="00751730"/>
    <w:rsid w:val="00756477"/>
    <w:rsid w:val="0076158E"/>
    <w:rsid w:val="00765E39"/>
    <w:rsid w:val="0078610E"/>
    <w:rsid w:val="007930A9"/>
    <w:rsid w:val="007B6B7C"/>
    <w:rsid w:val="007C4B71"/>
    <w:rsid w:val="007C68A8"/>
    <w:rsid w:val="007F403B"/>
    <w:rsid w:val="007F478E"/>
    <w:rsid w:val="008101B9"/>
    <w:rsid w:val="00810AA3"/>
    <w:rsid w:val="008221E5"/>
    <w:rsid w:val="00851893"/>
    <w:rsid w:val="00885F8E"/>
    <w:rsid w:val="008C5568"/>
    <w:rsid w:val="008D33EC"/>
    <w:rsid w:val="008E4DCC"/>
    <w:rsid w:val="00921C5B"/>
    <w:rsid w:val="00934790"/>
    <w:rsid w:val="00947000"/>
    <w:rsid w:val="00966176"/>
    <w:rsid w:val="009A6AE6"/>
    <w:rsid w:val="009B1D10"/>
    <w:rsid w:val="009C611C"/>
    <w:rsid w:val="009E76B2"/>
    <w:rsid w:val="009F10DA"/>
    <w:rsid w:val="009F43E1"/>
    <w:rsid w:val="009F5C48"/>
    <w:rsid w:val="00A03900"/>
    <w:rsid w:val="00A13AB9"/>
    <w:rsid w:val="00A33E4A"/>
    <w:rsid w:val="00A37CFE"/>
    <w:rsid w:val="00A4141A"/>
    <w:rsid w:val="00A66F65"/>
    <w:rsid w:val="00A81B22"/>
    <w:rsid w:val="00A944CE"/>
    <w:rsid w:val="00AA19BF"/>
    <w:rsid w:val="00AB294B"/>
    <w:rsid w:val="00AC17DF"/>
    <w:rsid w:val="00AD135E"/>
    <w:rsid w:val="00AE057F"/>
    <w:rsid w:val="00AF1A80"/>
    <w:rsid w:val="00AF753B"/>
    <w:rsid w:val="00B15892"/>
    <w:rsid w:val="00B46083"/>
    <w:rsid w:val="00B4704B"/>
    <w:rsid w:val="00B50BB0"/>
    <w:rsid w:val="00B71179"/>
    <w:rsid w:val="00B737D1"/>
    <w:rsid w:val="00BB0B60"/>
    <w:rsid w:val="00BB371F"/>
    <w:rsid w:val="00BC2F96"/>
    <w:rsid w:val="00BF4C2B"/>
    <w:rsid w:val="00C02C64"/>
    <w:rsid w:val="00C24BB4"/>
    <w:rsid w:val="00C2561C"/>
    <w:rsid w:val="00C42A37"/>
    <w:rsid w:val="00C442E6"/>
    <w:rsid w:val="00C7769C"/>
    <w:rsid w:val="00CB56F6"/>
    <w:rsid w:val="00CC72AB"/>
    <w:rsid w:val="00CD3CA5"/>
    <w:rsid w:val="00CD4A65"/>
    <w:rsid w:val="00D02487"/>
    <w:rsid w:val="00D05E92"/>
    <w:rsid w:val="00D42E11"/>
    <w:rsid w:val="00D46C1E"/>
    <w:rsid w:val="00DA564B"/>
    <w:rsid w:val="00DB3100"/>
    <w:rsid w:val="00DB3620"/>
    <w:rsid w:val="00DB75F6"/>
    <w:rsid w:val="00DE5BDB"/>
    <w:rsid w:val="00DF7CBD"/>
    <w:rsid w:val="00E02154"/>
    <w:rsid w:val="00E058A0"/>
    <w:rsid w:val="00E07899"/>
    <w:rsid w:val="00E1013D"/>
    <w:rsid w:val="00E34499"/>
    <w:rsid w:val="00E34A73"/>
    <w:rsid w:val="00E63C0D"/>
    <w:rsid w:val="00E72C01"/>
    <w:rsid w:val="00E8378E"/>
    <w:rsid w:val="00E87937"/>
    <w:rsid w:val="00E90379"/>
    <w:rsid w:val="00E9740C"/>
    <w:rsid w:val="00EA07D6"/>
    <w:rsid w:val="00EA56BE"/>
    <w:rsid w:val="00EC4EEE"/>
    <w:rsid w:val="00EE5CE3"/>
    <w:rsid w:val="00EE7B6D"/>
    <w:rsid w:val="00EF6D73"/>
    <w:rsid w:val="00F31B7B"/>
    <w:rsid w:val="00F37151"/>
    <w:rsid w:val="00F3775D"/>
    <w:rsid w:val="00F51476"/>
    <w:rsid w:val="00F719FD"/>
    <w:rsid w:val="00F73256"/>
    <w:rsid w:val="00FB1594"/>
    <w:rsid w:val="00FD24A1"/>
    <w:rsid w:val="00FD67F5"/>
    <w:rsid w:val="00FD78E6"/>
    <w:rsid w:val="00FE3BD8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2C9A0"/>
  <w15:chartTrackingRefBased/>
  <w15:docId w15:val="{ECE5F611-73F0-4764-9522-F2E46873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1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1476"/>
  </w:style>
  <w:style w:type="paragraph" w:styleId="a5">
    <w:name w:val="footer"/>
    <w:basedOn w:val="a"/>
    <w:link w:val="a6"/>
    <w:uiPriority w:val="99"/>
    <w:unhideWhenUsed/>
    <w:rsid w:val="00F51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1476"/>
  </w:style>
  <w:style w:type="character" w:customStyle="1" w:styleId="3">
    <w:name w:val="Основной текст (3)_"/>
    <w:basedOn w:val="a0"/>
    <w:rsid w:val="00F514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F514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F514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"/>
    <w:basedOn w:val="2"/>
    <w:rsid w:val="00F514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table" w:styleId="a7">
    <w:name w:val="Table Grid"/>
    <w:basedOn w:val="a1"/>
    <w:uiPriority w:val="39"/>
    <w:rsid w:val="009C6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5pt">
    <w:name w:val="Основной текст (2) + 7;5 pt;Не полужирный"/>
    <w:basedOn w:val="2"/>
    <w:rsid w:val="00E837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Основной текст (2) + Малые прописные"/>
    <w:basedOn w:val="2"/>
    <w:rsid w:val="00E8378E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FFFFFF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rbel105pt">
    <w:name w:val="Основной текст (2) + Corbel;10;5 pt;Не полужирный"/>
    <w:basedOn w:val="2"/>
    <w:rsid w:val="00E8378E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sid w:val="00E837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E8378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"/>
    <w:basedOn w:val="a0"/>
    <w:rsid w:val="00A81B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8">
    <w:name w:val="Hyperlink"/>
    <w:basedOn w:val="a0"/>
    <w:rsid w:val="00A81B22"/>
    <w:rPr>
      <w:color w:val="0066CC"/>
      <w:u w:val="single"/>
    </w:rPr>
  </w:style>
  <w:style w:type="character" w:customStyle="1" w:styleId="8">
    <w:name w:val="Основной текст (8)_"/>
    <w:basedOn w:val="a0"/>
    <w:rsid w:val="00A81B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80">
    <w:name w:val="Основной текст (8)"/>
    <w:basedOn w:val="8"/>
    <w:rsid w:val="00A81B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EF6D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3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SER1\AppData\Local\Temp\FineReader12.00\media\image1.jpeg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4</Pages>
  <Words>651</Words>
  <Characters>4287</Characters>
  <Application>Microsoft Office Word</Application>
  <DocSecurity>0</DocSecurity>
  <Lines>133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Шишкин</dc:creator>
  <cp:keywords/>
  <dc:description/>
  <cp:lastModifiedBy>3@adimotors.ru</cp:lastModifiedBy>
  <cp:revision>6</cp:revision>
  <dcterms:created xsi:type="dcterms:W3CDTF">2025-10-24T08:34:00Z</dcterms:created>
  <dcterms:modified xsi:type="dcterms:W3CDTF">2025-10-29T05:01:00Z</dcterms:modified>
</cp:coreProperties>
</file>